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E6966" w14:textId="77777777" w:rsidR="00A85F13" w:rsidRDefault="004E0F95">
      <w:r>
        <w:t xml:space="preserve">Name </w:t>
      </w:r>
    </w:p>
    <w:p w14:paraId="3BEE5CE0" w14:textId="77777777" w:rsidR="00A85F13" w:rsidRDefault="004E0F95">
      <w:r>
        <w:t xml:space="preserve">Course </w:t>
      </w:r>
    </w:p>
    <w:p w14:paraId="426DC9A7" w14:textId="77777777" w:rsidR="00A85F13" w:rsidRDefault="004E0F95">
      <w:r>
        <w:t>Tutor</w:t>
      </w:r>
    </w:p>
    <w:p w14:paraId="08DDE210" w14:textId="77777777" w:rsidR="00A85F13" w:rsidRDefault="004E0F95">
      <w:r>
        <w:t xml:space="preserve">Date </w:t>
      </w:r>
    </w:p>
    <w:p w14:paraId="433643D9" w14:textId="77777777" w:rsidR="00195FE5" w:rsidRDefault="004E0F95" w:rsidP="00A85F13">
      <w:pPr>
        <w:jc w:val="center"/>
      </w:pPr>
      <w:r>
        <w:t>H</w:t>
      </w:r>
      <w:r w:rsidRPr="00195FE5">
        <w:t>uman resource management (HRM) in an organization</w:t>
      </w:r>
    </w:p>
    <w:p w14:paraId="13D5B2FA" w14:textId="034B028D" w:rsidR="00FD3C40" w:rsidRDefault="004E0F95" w:rsidP="00A85F13">
      <w:pPr>
        <w:spacing w:line="480" w:lineRule="auto"/>
        <w:ind w:firstLine="720"/>
        <w:jc w:val="both"/>
      </w:pPr>
      <w:r>
        <w:t xml:space="preserve">Organization management in the current business environment has become a </w:t>
      </w:r>
      <w:r w:rsidR="00F02B45">
        <w:t>challenge</w:t>
      </w:r>
      <w:r>
        <w:t xml:space="preserve"> considering the increasing level of competition and integration of diverse </w:t>
      </w:r>
      <w:r w:rsidR="00F02B45">
        <w:t>practices, which</w:t>
      </w:r>
      <w:r>
        <w:t xml:space="preserve"> focuses on transforming organizational </w:t>
      </w:r>
      <w:r w:rsidR="00F02B45">
        <w:t>interactions</w:t>
      </w:r>
      <w:r>
        <w:t xml:space="preserve"> and boost the </w:t>
      </w:r>
      <w:r w:rsidR="00F02B45">
        <w:t>overall performance</w:t>
      </w:r>
      <w:r>
        <w:t xml:space="preserve"> based on the </w:t>
      </w:r>
      <w:r w:rsidR="00F02B45">
        <w:t>available</w:t>
      </w:r>
      <w:r>
        <w:t xml:space="preserve"> </w:t>
      </w:r>
      <w:r w:rsidR="00F02B45">
        <w:t xml:space="preserve">strategies. </w:t>
      </w:r>
      <w:r>
        <w:t xml:space="preserve">Maersk Group has been in operation for a long time and has </w:t>
      </w:r>
      <w:r w:rsidRPr="00E02E24">
        <w:rPr>
          <w:noProof/>
        </w:rPr>
        <w:t xml:space="preserve">been </w:t>
      </w:r>
      <w:r w:rsidR="00F02B45" w:rsidRPr="00E02E24">
        <w:rPr>
          <w:noProof/>
        </w:rPr>
        <w:t>faced</w:t>
      </w:r>
      <w:r w:rsidR="00F02B45">
        <w:t xml:space="preserve"> with</w:t>
      </w:r>
      <w:r>
        <w:t xml:space="preserve"> significant </w:t>
      </w:r>
      <w:r w:rsidR="00F02B45">
        <w:t>challenges, which</w:t>
      </w:r>
      <w:r>
        <w:t xml:space="preserve"> </w:t>
      </w:r>
      <w:r w:rsidR="00E02E24" w:rsidRPr="00E02E24">
        <w:rPr>
          <w:noProof/>
        </w:rPr>
        <w:t>necessitated</w:t>
      </w:r>
      <w:r w:rsidRPr="00E02E24">
        <w:rPr>
          <w:noProof/>
        </w:rPr>
        <w:t xml:space="preserve"> the</w:t>
      </w:r>
      <w:r>
        <w:t xml:space="preserve"> need to transform its operational setting and adopt the current business management initiatives to </w:t>
      </w:r>
      <w:r w:rsidR="00E02E24">
        <w:t xml:space="preserve">in order </w:t>
      </w:r>
      <w:r>
        <w:t xml:space="preserve">remain highly competitive within the industry. </w:t>
      </w:r>
      <w:r w:rsidR="00F02B45">
        <w:t>The</w:t>
      </w:r>
      <w:r>
        <w:t xml:space="preserve"> integration of these critical policies helps in defining key measures that represent a highly diversified operational setting and organizational performance levels. </w:t>
      </w:r>
    </w:p>
    <w:p w14:paraId="77A108D2" w14:textId="77777777" w:rsidR="007D53D3" w:rsidRPr="00A85F13" w:rsidRDefault="004E0F95" w:rsidP="00A85F13">
      <w:pPr>
        <w:spacing w:line="480" w:lineRule="auto"/>
        <w:jc w:val="both"/>
        <w:rPr>
          <w:b/>
        </w:rPr>
      </w:pPr>
      <w:r w:rsidRPr="00A85F13">
        <w:rPr>
          <w:b/>
        </w:rPr>
        <w:t xml:space="preserve">The alignment of human resource function with organizations strategic plan </w:t>
      </w:r>
    </w:p>
    <w:p w14:paraId="77DC6668" w14:textId="2706335E" w:rsidR="007D53D3" w:rsidRDefault="004E0F95" w:rsidP="00A85F13">
      <w:pPr>
        <w:spacing w:line="480" w:lineRule="auto"/>
        <w:ind w:firstLine="720"/>
        <w:jc w:val="both"/>
      </w:pPr>
      <w:r>
        <w:t xml:space="preserve">Human resource function is integral to the overall development of an organization as well as the attainment </w:t>
      </w:r>
      <w:r w:rsidR="00F02B45">
        <w:t>of essentia</w:t>
      </w:r>
      <w:r>
        <w:t xml:space="preserve">l </w:t>
      </w:r>
      <w:r w:rsidR="006F1670">
        <w:t>strategies</w:t>
      </w:r>
      <w:r>
        <w:t xml:space="preserve"> and policies that have </w:t>
      </w:r>
      <w:r w:rsidRPr="00E02E24">
        <w:rPr>
          <w:noProof/>
        </w:rPr>
        <w:t>been included</w:t>
      </w:r>
      <w:r>
        <w:t xml:space="preserve"> in the organization's strategic plan. Hum</w:t>
      </w:r>
      <w:r w:rsidR="00E02E24">
        <w:t>an resource forms the backbone</w:t>
      </w:r>
      <w:r>
        <w:t xml:space="preserve"> of any organization where integration of critical processes help in creating a highly </w:t>
      </w:r>
      <w:r w:rsidRPr="00E02E24">
        <w:rPr>
          <w:noProof/>
        </w:rPr>
        <w:t>effective</w:t>
      </w:r>
      <w:r>
        <w:t xml:space="preserve"> environment where employees understand what needs to be done to diversify organization </w:t>
      </w:r>
      <w:r w:rsidR="006F1670">
        <w:t>operations</w:t>
      </w:r>
      <w:r>
        <w:t xml:space="preserve">. The organization strategic plan is mainly a </w:t>
      </w:r>
      <w:r w:rsidR="006F1670">
        <w:t>guideline</w:t>
      </w:r>
      <w:r>
        <w:t xml:space="preserve"> for policies and processes that need to be implemented by organizational personnel </w:t>
      </w:r>
      <w:r w:rsidR="00A85F13">
        <w:t>to attain the required outcomes (</w:t>
      </w:r>
      <w:r w:rsidR="00A85F13" w:rsidRPr="00A85F13">
        <w:t>Armstrong and Stephen</w:t>
      </w:r>
      <w:r w:rsidR="00A85F13">
        <w:t>, 31).</w:t>
      </w:r>
      <w:r>
        <w:t xml:space="preserve"> Therefore the alignment of human resource function with organization </w:t>
      </w:r>
      <w:r w:rsidR="006F1670">
        <w:t>strategic</w:t>
      </w:r>
      <w:r>
        <w:t xml:space="preserve"> plan help in creating a </w:t>
      </w:r>
      <w:r w:rsidR="006F1670">
        <w:t>profoundl</w:t>
      </w:r>
      <w:r>
        <w:t xml:space="preserve">y transformed focus on underlying processes that need to </w:t>
      </w:r>
      <w:r w:rsidRPr="00E02E24">
        <w:rPr>
          <w:noProof/>
        </w:rPr>
        <w:t>be considered</w:t>
      </w:r>
      <w:r>
        <w:t xml:space="preserve"> in achieving the intended goals.</w:t>
      </w:r>
    </w:p>
    <w:p w14:paraId="0C5488AF" w14:textId="57D1722B" w:rsidR="007D53D3" w:rsidRDefault="004E0F95" w:rsidP="00A85F13">
      <w:pPr>
        <w:spacing w:line="480" w:lineRule="auto"/>
        <w:ind w:firstLine="720"/>
        <w:jc w:val="both"/>
      </w:pPr>
      <w:r>
        <w:lastRenderedPageBreak/>
        <w:t>Having a clear Human resource strate</w:t>
      </w:r>
      <w:r w:rsidR="00E02E24">
        <w:t>gy</w:t>
      </w:r>
      <w:r>
        <w:t xml:space="preserve"> that </w:t>
      </w:r>
      <w:r w:rsidRPr="00E02E24">
        <w:rPr>
          <w:noProof/>
        </w:rPr>
        <w:t>is linked</w:t>
      </w:r>
      <w:r>
        <w:t xml:space="preserve"> to the underlying business strategy helps an organization in aligning its activities </w:t>
      </w:r>
      <w:r w:rsidR="00E02E24" w:rsidRPr="00E02E24">
        <w:rPr>
          <w:noProof/>
        </w:rPr>
        <w:t>favorably</w:t>
      </w:r>
      <w:r>
        <w:t xml:space="preserve"> based on the goals that have </w:t>
      </w:r>
      <w:r w:rsidRPr="00E02E24">
        <w:rPr>
          <w:noProof/>
        </w:rPr>
        <w:t>been defined</w:t>
      </w:r>
      <w:r>
        <w:t xml:space="preserve"> within the business strategy</w:t>
      </w:r>
      <w:r w:rsidR="006F1670">
        <w:t>. Therefore the Human resource department should align itself strategically with its strategic plan to have a high chance of attaining</w:t>
      </w:r>
      <w:r w:rsidR="00E02E24">
        <w:t xml:space="preserve"> the</w:t>
      </w:r>
      <w:r w:rsidR="006F1670">
        <w:t xml:space="preserve"> organizational goals. Knowing the right people to delivery organizational goals cannot be achieved without aligning human resource functions with a strategic plan, which is responsible for outlining the operations that need to </w:t>
      </w:r>
      <w:r w:rsidR="006F1670" w:rsidRPr="000A6BAF">
        <w:rPr>
          <w:noProof/>
        </w:rPr>
        <w:t>be considered</w:t>
      </w:r>
      <w:r w:rsidR="006F1670">
        <w:t xml:space="preserve"> in helping an organization to </w:t>
      </w:r>
      <w:r w:rsidR="006F1670" w:rsidRPr="00E02E24">
        <w:rPr>
          <w:noProof/>
        </w:rPr>
        <w:t>attain</w:t>
      </w:r>
      <w:r w:rsidR="00E02E24">
        <w:t xml:space="preserve"> </w:t>
      </w:r>
      <w:r w:rsidR="00E02E24" w:rsidRPr="00E02E24">
        <w:rPr>
          <w:noProof/>
        </w:rPr>
        <w:t>higher</w:t>
      </w:r>
      <w:r w:rsidR="006F1670">
        <w:t xml:space="preserve"> performance.</w:t>
      </w:r>
    </w:p>
    <w:p w14:paraId="1AAC16CB" w14:textId="77777777" w:rsidR="006F1670" w:rsidRPr="00A85F13" w:rsidRDefault="004E0F95" w:rsidP="00A85F13">
      <w:pPr>
        <w:spacing w:line="480" w:lineRule="auto"/>
        <w:jc w:val="both"/>
        <w:rPr>
          <w:b/>
        </w:rPr>
      </w:pPr>
      <w:r w:rsidRPr="00A85F13">
        <w:rPr>
          <w:b/>
        </w:rPr>
        <w:t xml:space="preserve">Explain how current global conditions in Maersk’s industry impact human resource management practices within this organization </w:t>
      </w:r>
    </w:p>
    <w:p w14:paraId="56F325FD" w14:textId="7FB9F2BF" w:rsidR="00A85F13" w:rsidRDefault="004E0F95" w:rsidP="00A85F13">
      <w:pPr>
        <w:spacing w:line="480" w:lineRule="auto"/>
        <w:ind w:firstLine="720"/>
        <w:jc w:val="both"/>
      </w:pPr>
      <w:r>
        <w:t xml:space="preserve">Maersk has been having challenges in retaining its employees in recent year due to increasing competition from rival firms. Therefore, the need to embrace strategic measures to diversify the company operations within the industry has been a significant issue that the company is considering in developing a profoundly transformed operational place </w:t>
      </w:r>
      <w:r w:rsidRPr="00A85F13">
        <w:t>(Armstrong and Stephen</w:t>
      </w:r>
      <w:r>
        <w:t>, 36</w:t>
      </w:r>
      <w:r w:rsidRPr="00A85F13">
        <w:t xml:space="preserve">). </w:t>
      </w:r>
      <w:r>
        <w:t xml:space="preserve">  The integration of these measures has focused on ensuring that the company employee</w:t>
      </w:r>
      <w:r w:rsidR="000A6BAF">
        <w:t xml:space="preserve">s </w:t>
      </w:r>
      <w:r w:rsidR="000A6BAF" w:rsidRPr="000A6BAF">
        <w:rPr>
          <w:noProof/>
        </w:rPr>
        <w:t>are</w:t>
      </w:r>
      <w:r w:rsidR="000A6BAF">
        <w:t xml:space="preserve"> highly diverse employees and thus</w:t>
      </w:r>
      <w:r>
        <w:t xml:space="preserve"> will be able to help integrate different operational skills that will help improve company performance. </w:t>
      </w:r>
    </w:p>
    <w:p w14:paraId="1E037D69" w14:textId="612D5949" w:rsidR="006F1670" w:rsidRDefault="004E0F95" w:rsidP="00A85F13">
      <w:pPr>
        <w:spacing w:line="480" w:lineRule="auto"/>
        <w:ind w:firstLine="720"/>
        <w:jc w:val="both"/>
      </w:pPr>
      <w:r>
        <w:t xml:space="preserve"> The human resource management practices identify specific </w:t>
      </w:r>
      <w:r w:rsidR="00F02B45">
        <w:t>elements, which</w:t>
      </w:r>
      <w:r w:rsidR="000A6BAF">
        <w:t xml:space="preserve"> provide </w:t>
      </w:r>
      <w:r>
        <w:t xml:space="preserve">a highly effective focus on the underlying organization needs based on the existing operational challenges. </w:t>
      </w:r>
      <w:r w:rsidR="008F798F">
        <w:t>Talent</w:t>
      </w:r>
      <w:r>
        <w:t xml:space="preserve"> management </w:t>
      </w:r>
      <w:r w:rsidRPr="000A6BAF">
        <w:rPr>
          <w:noProof/>
        </w:rPr>
        <w:t>is based</w:t>
      </w:r>
      <w:r>
        <w:t xml:space="preserve"> on a critical focus on employee needs and organizational goals. </w:t>
      </w:r>
      <w:r w:rsidR="00A97BD2">
        <w:t>The</w:t>
      </w:r>
      <w:r w:rsidR="008F798F">
        <w:t xml:space="preserve"> Maersk management has an important responsibility</w:t>
      </w:r>
      <w:r>
        <w:t xml:space="preserve"> to identify essential measures that can help build a strong link between </w:t>
      </w:r>
      <w:r w:rsidR="008F798F">
        <w:t xml:space="preserve">employee </w:t>
      </w:r>
      <w:r w:rsidR="00F02B45">
        <w:t>behavior and</w:t>
      </w:r>
      <w:r w:rsidR="008F798F">
        <w:t xml:space="preserve"> </w:t>
      </w:r>
      <w:r w:rsidR="00F02B45">
        <w:t>existing company</w:t>
      </w:r>
      <w:r w:rsidR="00A85F13">
        <w:t xml:space="preserve"> demands (Bratton </w:t>
      </w:r>
      <w:r w:rsidR="00A85F13" w:rsidRPr="00A85F13">
        <w:t>and Jeff</w:t>
      </w:r>
      <w:r w:rsidR="00A85F13">
        <w:t>, 18).</w:t>
      </w:r>
    </w:p>
    <w:p w14:paraId="347BF8E0" w14:textId="77777777" w:rsidR="008F798F" w:rsidRPr="00A85F13" w:rsidRDefault="004E0F95" w:rsidP="00A85F13">
      <w:pPr>
        <w:spacing w:line="480" w:lineRule="auto"/>
        <w:jc w:val="both"/>
        <w:rPr>
          <w:b/>
        </w:rPr>
      </w:pPr>
      <w:r w:rsidRPr="00A85F13">
        <w:rPr>
          <w:b/>
        </w:rPr>
        <w:lastRenderedPageBreak/>
        <w:t>Compare and contrast recruitment and selection of internal versus external candidates in general</w:t>
      </w:r>
    </w:p>
    <w:p w14:paraId="1307871D" w14:textId="77777777" w:rsidR="008F798F" w:rsidRDefault="004E0F95" w:rsidP="00A85F13">
      <w:pPr>
        <w:spacing w:line="480" w:lineRule="auto"/>
        <w:ind w:firstLine="720"/>
        <w:jc w:val="both"/>
      </w:pPr>
      <w:r>
        <w:t xml:space="preserve">The approach that an organization chooses regarding the recruitment and selection </w:t>
      </w:r>
      <w:r w:rsidRPr="000A6BAF">
        <w:rPr>
          <w:noProof/>
        </w:rPr>
        <w:t>is based</w:t>
      </w:r>
      <w:r>
        <w:t xml:space="preserve"> on many factors such as the position and the requirements that are </w:t>
      </w:r>
      <w:r w:rsidRPr="000A6BAF">
        <w:rPr>
          <w:noProof/>
        </w:rPr>
        <w:t>being sought</w:t>
      </w:r>
      <w:r>
        <w:t xml:space="preserve"> from a particular recruit.  Internal and external candidates can be selected depending on strategic measures that define organizational development. </w:t>
      </w:r>
      <w:r w:rsidR="00A97BD2">
        <w:t>Internal</w:t>
      </w:r>
      <w:r>
        <w:t xml:space="preserve"> candidates understand the norms and </w:t>
      </w:r>
      <w:r w:rsidR="00F02B45">
        <w:t>principles that</w:t>
      </w:r>
      <w:r w:rsidR="00A97BD2">
        <w:t xml:space="preserve"> </w:t>
      </w:r>
      <w:r w:rsidR="00A97BD2" w:rsidRPr="000A6BAF">
        <w:rPr>
          <w:noProof/>
        </w:rPr>
        <w:t>are established</w:t>
      </w:r>
      <w:r w:rsidR="00A97BD2">
        <w:t xml:space="preserve"> within an organization, and they will require no training to adequately understand </w:t>
      </w:r>
      <w:r w:rsidR="00F02B45">
        <w:t xml:space="preserve">the </w:t>
      </w:r>
      <w:r w:rsidR="00A97BD2">
        <w:t xml:space="preserve">critical </w:t>
      </w:r>
      <w:r w:rsidR="00F02B45">
        <w:t>ways under</w:t>
      </w:r>
      <w:r w:rsidR="00A97BD2">
        <w:t xml:space="preserve"> which it would be possible to attain a high level of success. However, an internal candidate is unable to bring new concepts to the organization operations because they have effectively been integrated</w:t>
      </w:r>
      <w:r w:rsidR="00A85F13">
        <w:t xml:space="preserve"> into the organization system (DeOrtentiis et al., 45). </w:t>
      </w:r>
    </w:p>
    <w:p w14:paraId="248DA2CD" w14:textId="77777777" w:rsidR="00A97BD2" w:rsidRDefault="004E0F95" w:rsidP="00A85F13">
      <w:pPr>
        <w:spacing w:line="480" w:lineRule="auto"/>
        <w:ind w:firstLine="720"/>
        <w:jc w:val="both"/>
      </w:pPr>
      <w:r>
        <w:t xml:space="preserve">External candidates are more expensive compared to internal candidates considering that the organization will seek to employ the most qualified employee with the desired qualities and can transform organization performance. </w:t>
      </w:r>
      <w:r w:rsidR="00F02B45">
        <w:t>However,</w:t>
      </w:r>
      <w:r>
        <w:t xml:space="preserve"> external candidates create a highly diversified organizational environment because they provide experience from a different </w:t>
      </w:r>
      <w:r w:rsidR="00F02B45">
        <w:t>atmosphere, which</w:t>
      </w:r>
      <w:r>
        <w:t xml:space="preserve"> is essential in creating an improved setting where an organization can unlock hidden potential and improve on its performance.  </w:t>
      </w:r>
      <w:r w:rsidR="00F02B45">
        <w:t>Therefore,</w:t>
      </w:r>
      <w:r>
        <w:t xml:space="preserve"> it is crucial for an organization to make a better </w:t>
      </w:r>
      <w:r w:rsidR="00F02B45">
        <w:t>choice concerning</w:t>
      </w:r>
      <w:r>
        <w:t xml:space="preserve"> the recruitment approach that they will conside</w:t>
      </w:r>
      <w:r w:rsidR="00A85F13">
        <w:t xml:space="preserve">r based on the underlying needs (Bratton </w:t>
      </w:r>
      <w:r w:rsidR="00A85F13" w:rsidRPr="00A85F13">
        <w:t>and Jeff</w:t>
      </w:r>
      <w:r w:rsidR="00A85F13">
        <w:t>, 23).</w:t>
      </w:r>
    </w:p>
    <w:p w14:paraId="1BA13618" w14:textId="77777777" w:rsidR="000A6BAF" w:rsidRDefault="000A6BAF" w:rsidP="00A85F13">
      <w:pPr>
        <w:spacing w:line="480" w:lineRule="auto"/>
        <w:ind w:firstLine="720"/>
        <w:jc w:val="both"/>
      </w:pPr>
    </w:p>
    <w:p w14:paraId="12A4F5D0" w14:textId="77777777" w:rsidR="000A6BAF" w:rsidRDefault="000A6BAF" w:rsidP="00A85F13">
      <w:pPr>
        <w:spacing w:line="480" w:lineRule="auto"/>
        <w:ind w:firstLine="720"/>
        <w:jc w:val="both"/>
      </w:pPr>
    </w:p>
    <w:p w14:paraId="3016104F" w14:textId="77777777" w:rsidR="00A97BD2" w:rsidRPr="00A85F13" w:rsidRDefault="004E0F95" w:rsidP="00A85F13">
      <w:pPr>
        <w:spacing w:line="480" w:lineRule="auto"/>
        <w:jc w:val="both"/>
        <w:rPr>
          <w:b/>
        </w:rPr>
      </w:pPr>
      <w:r w:rsidRPr="00A85F13">
        <w:rPr>
          <w:b/>
        </w:rPr>
        <w:lastRenderedPageBreak/>
        <w:t xml:space="preserve">Describe how Maersk has recruited and selected new employees who </w:t>
      </w:r>
      <w:r w:rsidRPr="000A6BAF">
        <w:rPr>
          <w:b/>
          <w:noProof/>
        </w:rPr>
        <w:t>were aligned</w:t>
      </w:r>
      <w:r w:rsidRPr="00A85F13">
        <w:rPr>
          <w:b/>
        </w:rPr>
        <w:t xml:space="preserve"> with the organization’s vision and goals over the years.</w:t>
      </w:r>
    </w:p>
    <w:p w14:paraId="597C85B5" w14:textId="3D53F101" w:rsidR="00A97BD2" w:rsidRDefault="004E0F95" w:rsidP="00A85F13">
      <w:pPr>
        <w:spacing w:line="480" w:lineRule="auto"/>
        <w:ind w:firstLine="720"/>
        <w:jc w:val="both"/>
      </w:pPr>
      <w:r>
        <w:t>Maersk has adopted a different recruitment approach from it</w:t>
      </w:r>
      <w:r w:rsidR="000A6BAF">
        <w:t xml:space="preserve"> previous strategy where it used</w:t>
      </w:r>
      <w:r>
        <w:t xml:space="preserve"> to </w:t>
      </w:r>
      <w:r w:rsidR="00F02B45">
        <w:t>nurture</w:t>
      </w:r>
      <w:r>
        <w:t xml:space="preserve"> its </w:t>
      </w:r>
      <w:r w:rsidR="00F02B45">
        <w:t>trainees and</w:t>
      </w:r>
      <w:r>
        <w:t xml:space="preserve"> ensure </w:t>
      </w:r>
      <w:r w:rsidR="000A6BAF">
        <w:t xml:space="preserve">a </w:t>
      </w:r>
      <w:bookmarkStart w:id="0" w:name="_GoBack"/>
      <w:bookmarkEnd w:id="0"/>
      <w:r w:rsidR="00F02B45" w:rsidRPr="000A6BAF">
        <w:rPr>
          <w:noProof/>
        </w:rPr>
        <w:t>high</w:t>
      </w:r>
      <w:r w:rsidR="000A6BAF">
        <w:rPr>
          <w:noProof/>
        </w:rPr>
        <w:t xml:space="preserve"> </w:t>
      </w:r>
      <w:r w:rsidR="00F02B45" w:rsidRPr="000A6BAF">
        <w:rPr>
          <w:noProof/>
        </w:rPr>
        <w:t>level</w:t>
      </w:r>
      <w:r>
        <w:t xml:space="preserve"> </w:t>
      </w:r>
      <w:r w:rsidR="000A6BAF">
        <w:t xml:space="preserve">of </w:t>
      </w:r>
      <w:r>
        <w:t xml:space="preserve">commitment and development of organizational policy. </w:t>
      </w:r>
      <w:r w:rsidR="00F02B45">
        <w:t>However,</w:t>
      </w:r>
      <w:r>
        <w:t xml:space="preserve"> in recent years the company has </w:t>
      </w:r>
      <w:r w:rsidR="00F02B45">
        <w:t>adopted a</w:t>
      </w:r>
      <w:r>
        <w:t xml:space="preserve"> more diverse strategy by recruiting highly qualified employees from the available pool of </w:t>
      </w:r>
      <w:r w:rsidR="00F02B45">
        <w:t xml:space="preserve">applicants </w:t>
      </w:r>
      <w:r>
        <w:t xml:space="preserve">to ensure continuity in organization management. The critical underlying concepts that are evaluating in the recruitment process that has been adopted by the </w:t>
      </w:r>
      <w:r w:rsidR="00F02B45">
        <w:t>company is</w:t>
      </w:r>
      <w:r>
        <w:t xml:space="preserve"> focused on easy integration into the company through review </w:t>
      </w:r>
      <w:r w:rsidR="00F02B45">
        <w:t>of recruits</w:t>
      </w:r>
      <w:r>
        <w:t xml:space="preserve"> who meet all the company requirements across different positions. The current approach that is </w:t>
      </w:r>
      <w:r w:rsidR="00F02B45">
        <w:t>adopted by</w:t>
      </w:r>
      <w:r>
        <w:t xml:space="preserve"> the company focus on creating a profoundly transformed operational environment </w:t>
      </w:r>
      <w:r w:rsidR="00F02B45">
        <w:t>with a critical</w:t>
      </w:r>
      <w:r>
        <w:t xml:space="preserve"> focus on highly </w:t>
      </w:r>
      <w:r w:rsidR="00F02B45">
        <w:t>competitive business</w:t>
      </w:r>
      <w:r>
        <w:t xml:space="preserve"> development.</w:t>
      </w:r>
    </w:p>
    <w:p w14:paraId="35C468C1" w14:textId="77777777" w:rsidR="00A85F13" w:rsidRDefault="00A85F13" w:rsidP="00A85F13">
      <w:pPr>
        <w:jc w:val="both"/>
      </w:pPr>
    </w:p>
    <w:p w14:paraId="4AF38064" w14:textId="77777777" w:rsidR="00A85F13" w:rsidRDefault="00A85F13" w:rsidP="00A85F13">
      <w:pPr>
        <w:jc w:val="both"/>
      </w:pPr>
    </w:p>
    <w:p w14:paraId="7A9152B8" w14:textId="77777777" w:rsidR="00A85F13" w:rsidRDefault="00A85F13" w:rsidP="00A85F13">
      <w:pPr>
        <w:jc w:val="both"/>
      </w:pPr>
    </w:p>
    <w:p w14:paraId="341F473E" w14:textId="77777777" w:rsidR="00A85F13" w:rsidRDefault="00A85F13" w:rsidP="00A85F13">
      <w:pPr>
        <w:jc w:val="both"/>
      </w:pPr>
    </w:p>
    <w:p w14:paraId="2EFCECAB" w14:textId="77777777" w:rsidR="00A85F13" w:rsidRDefault="00A85F13" w:rsidP="00A85F13">
      <w:pPr>
        <w:jc w:val="both"/>
      </w:pPr>
    </w:p>
    <w:p w14:paraId="3810191D" w14:textId="77777777" w:rsidR="00A85F13" w:rsidRDefault="00A85F13" w:rsidP="00A85F13">
      <w:pPr>
        <w:jc w:val="both"/>
      </w:pPr>
    </w:p>
    <w:p w14:paraId="5CA041D4" w14:textId="77777777" w:rsidR="00A85F13" w:rsidRDefault="00A85F13" w:rsidP="00A85F13">
      <w:pPr>
        <w:jc w:val="both"/>
      </w:pPr>
    </w:p>
    <w:p w14:paraId="0B0A491F" w14:textId="77777777" w:rsidR="00A85F13" w:rsidRDefault="00A85F13" w:rsidP="00A85F13">
      <w:pPr>
        <w:jc w:val="both"/>
      </w:pPr>
    </w:p>
    <w:p w14:paraId="24A3DB57" w14:textId="77777777" w:rsidR="00A85F13" w:rsidRDefault="00A85F13" w:rsidP="00A85F13">
      <w:pPr>
        <w:jc w:val="both"/>
      </w:pPr>
    </w:p>
    <w:p w14:paraId="3D227179" w14:textId="77777777" w:rsidR="00A85F13" w:rsidRDefault="00A85F13" w:rsidP="00A85F13">
      <w:pPr>
        <w:jc w:val="both"/>
      </w:pPr>
    </w:p>
    <w:p w14:paraId="6D67F2C4" w14:textId="77777777" w:rsidR="00A85F13" w:rsidRDefault="00A85F13" w:rsidP="00A85F13">
      <w:pPr>
        <w:jc w:val="both"/>
      </w:pPr>
    </w:p>
    <w:p w14:paraId="47D931CE" w14:textId="77777777" w:rsidR="00A85F13" w:rsidRDefault="00A85F13" w:rsidP="00A85F13">
      <w:pPr>
        <w:jc w:val="both"/>
      </w:pPr>
    </w:p>
    <w:p w14:paraId="72587530" w14:textId="77777777" w:rsidR="00A85F13" w:rsidRDefault="00A85F13" w:rsidP="00A85F13">
      <w:pPr>
        <w:jc w:val="both"/>
      </w:pPr>
    </w:p>
    <w:p w14:paraId="4694ABF9" w14:textId="77777777" w:rsidR="00A85F13" w:rsidRDefault="00A85F13" w:rsidP="00A85F13">
      <w:pPr>
        <w:jc w:val="both"/>
      </w:pPr>
    </w:p>
    <w:p w14:paraId="50963AE9" w14:textId="77777777" w:rsidR="00A85F13" w:rsidRDefault="00A85F13" w:rsidP="00A85F13">
      <w:pPr>
        <w:jc w:val="both"/>
      </w:pPr>
    </w:p>
    <w:p w14:paraId="7F9F3F07" w14:textId="77777777" w:rsidR="001F6930" w:rsidRDefault="001F6930" w:rsidP="00A85F13">
      <w:pPr>
        <w:jc w:val="both"/>
      </w:pPr>
    </w:p>
    <w:p w14:paraId="2E5ED31D" w14:textId="77777777" w:rsidR="00A85F13" w:rsidRDefault="00A85F13" w:rsidP="00A85F13">
      <w:pPr>
        <w:jc w:val="both"/>
      </w:pPr>
    </w:p>
    <w:p w14:paraId="06D5CA8B" w14:textId="77777777" w:rsidR="00A85F13" w:rsidRDefault="00A85F13" w:rsidP="00A85F13">
      <w:pPr>
        <w:jc w:val="both"/>
      </w:pPr>
    </w:p>
    <w:p w14:paraId="52C7E327" w14:textId="77777777" w:rsidR="00A85F13" w:rsidRDefault="00A85F13"/>
    <w:p w14:paraId="596232E5" w14:textId="77777777" w:rsidR="00A85F13" w:rsidRDefault="004E0F95" w:rsidP="00A85F13">
      <w:pPr>
        <w:jc w:val="center"/>
      </w:pPr>
      <w:r>
        <w:t>Works cited</w:t>
      </w:r>
    </w:p>
    <w:p w14:paraId="27477254" w14:textId="77777777" w:rsidR="00A85F13" w:rsidRPr="00A85F13" w:rsidRDefault="004E0F95" w:rsidP="00A85F13">
      <w:pPr>
        <w:spacing w:line="480" w:lineRule="auto"/>
        <w:ind w:left="720" w:hanging="720"/>
        <w:jc w:val="both"/>
      </w:pPr>
      <w:r w:rsidRPr="00A85F13">
        <w:t xml:space="preserve">Armstrong, Michael, and Stephen Taylor. </w:t>
      </w:r>
      <w:r w:rsidRPr="00A85F13">
        <w:rPr>
          <w:i/>
          <w:iCs/>
        </w:rPr>
        <w:t>Armstrong's handbook of human resource management practice</w:t>
      </w:r>
      <w:r w:rsidRPr="00A85F13">
        <w:t>. Kogan Page Publishers, 2014.</w:t>
      </w:r>
    </w:p>
    <w:p w14:paraId="7AF9D302" w14:textId="77777777" w:rsidR="00A85F13" w:rsidRPr="00A85F13" w:rsidRDefault="004E0F95" w:rsidP="00A85F13">
      <w:pPr>
        <w:spacing w:line="480" w:lineRule="auto"/>
        <w:ind w:left="720" w:hanging="720"/>
        <w:jc w:val="both"/>
      </w:pPr>
      <w:r w:rsidRPr="00A85F13">
        <w:t xml:space="preserve">Bratton, John, and Jeff Gold. </w:t>
      </w:r>
      <w:r w:rsidRPr="00A85F13">
        <w:rPr>
          <w:i/>
          <w:iCs/>
        </w:rPr>
        <w:t>Human resource management: theory and practice</w:t>
      </w:r>
      <w:r w:rsidRPr="00A85F13">
        <w:t>. Palgrave, 2017.</w:t>
      </w:r>
    </w:p>
    <w:p w14:paraId="5D20F367" w14:textId="77777777" w:rsidR="00A85F13" w:rsidRPr="00A85F13" w:rsidRDefault="004E0F95" w:rsidP="00A85F13">
      <w:pPr>
        <w:spacing w:line="480" w:lineRule="auto"/>
        <w:ind w:left="720" w:hanging="720"/>
        <w:jc w:val="both"/>
      </w:pPr>
      <w:r w:rsidRPr="00A85F13">
        <w:t xml:space="preserve">DeOrtentiis, Philip S., et al. "Build or buy? The individual and unit-level performance of internally versus externally selected managers over time." </w:t>
      </w:r>
      <w:r w:rsidRPr="00A85F13">
        <w:rPr>
          <w:i/>
          <w:iCs/>
        </w:rPr>
        <w:t>Journal of Applied Psychology</w:t>
      </w:r>
      <w:r w:rsidRPr="00A85F13">
        <w:t xml:space="preserve"> (2018).</w:t>
      </w:r>
    </w:p>
    <w:p w14:paraId="5426A40A" w14:textId="77777777" w:rsidR="00A85F13" w:rsidRDefault="004E0F95" w:rsidP="00A85F13">
      <w:pPr>
        <w:spacing w:line="480" w:lineRule="auto"/>
        <w:ind w:left="720" w:hanging="720"/>
        <w:jc w:val="both"/>
      </w:pPr>
      <w:r w:rsidRPr="00A85F13">
        <w:t xml:space="preserve">Snell, Scott, Shad Morris, and George W. Bohlander. </w:t>
      </w:r>
      <w:r w:rsidRPr="00A85F13">
        <w:rPr>
          <w:i/>
          <w:iCs/>
        </w:rPr>
        <w:t>Managing human resources</w:t>
      </w:r>
      <w:r w:rsidRPr="00A85F13">
        <w:t>. Nelson Education, 2015.</w:t>
      </w:r>
    </w:p>
    <w:p w14:paraId="696FE381" w14:textId="77777777" w:rsidR="00A85F13" w:rsidRPr="00A85F13" w:rsidRDefault="00A85F13" w:rsidP="00A85F13"/>
    <w:p w14:paraId="0477BDD5" w14:textId="77777777" w:rsidR="00A85F13" w:rsidRDefault="00A85F13"/>
    <w:sectPr w:rsidR="00A85F1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596961" w14:textId="77777777" w:rsidR="000B3C4D" w:rsidRDefault="000B3C4D">
      <w:pPr>
        <w:spacing w:after="0" w:line="240" w:lineRule="auto"/>
      </w:pPr>
      <w:r>
        <w:separator/>
      </w:r>
    </w:p>
  </w:endnote>
  <w:endnote w:type="continuationSeparator" w:id="0">
    <w:p w14:paraId="055E2B8C" w14:textId="77777777" w:rsidR="000B3C4D" w:rsidRDefault="000B3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E0FCAF" w14:textId="77777777" w:rsidR="00CD33E2" w:rsidRDefault="00CD33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ED2F92" w14:textId="77777777" w:rsidR="00CD33E2" w:rsidRDefault="00CD33E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656EED" w14:textId="77777777" w:rsidR="00CD33E2" w:rsidRDefault="00CD33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84A24E" w14:textId="77777777" w:rsidR="000B3C4D" w:rsidRDefault="000B3C4D">
      <w:pPr>
        <w:spacing w:after="0" w:line="240" w:lineRule="auto"/>
      </w:pPr>
      <w:r>
        <w:separator/>
      </w:r>
    </w:p>
  </w:footnote>
  <w:footnote w:type="continuationSeparator" w:id="0">
    <w:p w14:paraId="41F2C0AC" w14:textId="77777777" w:rsidR="000B3C4D" w:rsidRDefault="000B3C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117DE3" w14:textId="77777777" w:rsidR="00CD33E2" w:rsidRDefault="00CD33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D5DE05" w14:textId="77777777" w:rsidR="00CD33E2" w:rsidRDefault="004E0F95">
    <w:pPr>
      <w:pStyle w:val="Header"/>
      <w:jc w:val="right"/>
    </w:pPr>
    <w:r>
      <w:t xml:space="preserve">Surname </w:t>
    </w:r>
    <w:sdt>
      <w:sdtPr>
        <w:id w:val="5276109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6BAF">
          <w:rPr>
            <w:noProof/>
          </w:rPr>
          <w:t>5</w:t>
        </w:r>
        <w:r>
          <w:rPr>
            <w:noProof/>
          </w:rPr>
          <w:fldChar w:fldCharType="end"/>
        </w:r>
      </w:sdtContent>
    </w:sdt>
  </w:p>
  <w:p w14:paraId="1DB3660F" w14:textId="77777777" w:rsidR="00CD33E2" w:rsidRDefault="00CD33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929044" w14:textId="77777777" w:rsidR="00CD33E2" w:rsidRDefault="00CD33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2MzQxN7U0NjM3MDZW0lEKTi0uzszPAykwrAUALVoLhywAAAA="/>
  </w:docVars>
  <w:rsids>
    <w:rsidRoot w:val="007D53D3"/>
    <w:rsid w:val="000A6BAF"/>
    <w:rsid w:val="000B3C4D"/>
    <w:rsid w:val="00195FE5"/>
    <w:rsid w:val="001F6930"/>
    <w:rsid w:val="004E0F95"/>
    <w:rsid w:val="005D608D"/>
    <w:rsid w:val="006F1670"/>
    <w:rsid w:val="00740C4F"/>
    <w:rsid w:val="007D53D3"/>
    <w:rsid w:val="008F798F"/>
    <w:rsid w:val="00A85F13"/>
    <w:rsid w:val="00A97BD2"/>
    <w:rsid w:val="00CD3129"/>
    <w:rsid w:val="00CD33E2"/>
    <w:rsid w:val="00E02E24"/>
    <w:rsid w:val="00F02B45"/>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3E2"/>
  </w:style>
  <w:style w:type="paragraph" w:styleId="Footer">
    <w:name w:val="footer"/>
    <w:basedOn w:val="Normal"/>
    <w:link w:val="FooterChar"/>
    <w:uiPriority w:val="99"/>
    <w:unhideWhenUsed/>
    <w:rsid w:val="00CD3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3E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F69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93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3E2"/>
  </w:style>
  <w:style w:type="paragraph" w:styleId="Footer">
    <w:name w:val="footer"/>
    <w:basedOn w:val="Normal"/>
    <w:link w:val="FooterChar"/>
    <w:uiPriority w:val="99"/>
    <w:unhideWhenUsed/>
    <w:rsid w:val="00CD3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3E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F69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9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3</cp:revision>
  <dcterms:created xsi:type="dcterms:W3CDTF">2018-09-13T23:52:00Z</dcterms:created>
  <dcterms:modified xsi:type="dcterms:W3CDTF">2018-09-14T01:34:00Z</dcterms:modified>
</cp:coreProperties>
</file>